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7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97"/>
        <w:gridCol w:w="4865"/>
        <w:gridCol w:w="5245"/>
      </w:tblGrid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EFEFEF"/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835" w:type="dxa"/>
            <w:tcBorders>
              <w:top w:val="single" w:sz="6" w:space="0" w:color="D6D8D3"/>
              <w:left w:val="nil"/>
              <w:bottom w:val="single" w:sz="6" w:space="0" w:color="D6D8D3"/>
              <w:right w:val="single" w:sz="6" w:space="0" w:color="D6D8D3"/>
            </w:tcBorders>
            <w:shd w:val="clear" w:color="auto" w:fill="EFEFEF"/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Приз</w:t>
            </w:r>
          </w:p>
        </w:tc>
        <w:tc>
          <w:tcPr>
            <w:tcW w:w="5200" w:type="dxa"/>
            <w:tcBorders>
              <w:top w:val="single" w:sz="6" w:space="0" w:color="D6D8D3"/>
              <w:left w:val="nil"/>
              <w:bottom w:val="single" w:sz="6" w:space="0" w:color="D6D8D3"/>
              <w:right w:val="single" w:sz="6" w:space="0" w:color="D6D8D3"/>
            </w:tcBorders>
            <w:shd w:val="clear" w:color="auto" w:fill="EFEFEF"/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Победитель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Туристическая путевка в Турцию (1 из 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6652410898001085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Гор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круг Первоуральск (Код: 901)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Туристическая путевка в Турцию (2 из 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6650710874000692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МО город Ирбит (Код: 501)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Тонометр автоматический (1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6689099743000470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В-Салда (Код: 606)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Тонометр автоматический (2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6697789779001406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Невьянский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район (Код: 1201)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Тонометр автоматический (3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6650440840001653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Сысертский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район (Код: 1402)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Тонометр автоматический (4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6650210840001056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Чкаловский р-н г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катеринбург (Код: 1506)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Тонометр автоматический (5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6695889743000013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Гор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круг Карпинск (Код: 101)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Тонометр автоматический (6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6651310820001362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Березовский гор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круг (Код: 1101)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Тонометр автоматический (7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6647530870000512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Невьянский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район (Код: 1201)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Тонометр автоматический (8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6694989786001471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Верх-Исетский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р.г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катеринбург (Код: 1502)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Тонометр автоматический (9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6698199742000809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Сухоложское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(Код: 704)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Тонометр автоматический (10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6698889787001205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Чкаловский р-н г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катеринбург (Код: 1506)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Тонометр автоматический (11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6647310820001658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Пышминский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гор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круг (Код: 504)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Тонометр автоматический (12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6652640873000419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Камышловский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гор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круг (Код: 505)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Напольные электронные весы (1 из 13)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6691299738000164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Лесной (Код: 305)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Напольные электронные весы (2 из 13)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6667550877000120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Верх-Исетский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р.г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катеринбург (Код: 1502)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Напольные электронные весы (3 из 13)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6676250831001442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Рефтинский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(Код: 706)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Напольные электронные весы (4 из 13)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6656110868002057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Новоуральск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(Код: 1203)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Напольные электронные весы (5 из 13)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6656640883001189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Регистрация: Орджоникидзевский р-н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катер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(Код: 1507)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Напольные электронные весы (6 из 13)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6657730845002018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Верхняя Пышма (Код: 1102)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Напольные электронные весы (7 из 13)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6690789743001745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МО город Ирбит (Код: 501)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Напольные электронные весы (8 из 13)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6687489788001099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Талицкий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район (Код: 401)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Напольные электронные весы (9 из 13)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6651920876001411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Невьянский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район (Код: 1201)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Напольные электронные весы (10 из 13)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6689799723000537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Красноуфимск (Код: 1301)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Напольные электронные весы (11 из 13)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6654520842000021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Серов (Код: 201)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Напольные электронные весы (12 из 13)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6669450821000391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Орджоникидзевский р-н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катер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(Код: 1507)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Напольные электронные весы (13 из 13)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6650000821000577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Камышловский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гор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круг (Код: 505)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Термометр электронный (1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6697699723000497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Североуральский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гор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круг (Код: 104)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Термометр электронный (2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6655440897001262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Ревдинский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район (Код: 904)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Термометр электронный (3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6651610875000973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Тагилстроевский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р-н 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.Н.Тагил (Код: 1002)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Термометр электронный (4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6652630892001423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Октябрьский р-н г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катеринбург (Код: 1503)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Термометр электронный (5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6690599788000738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Полевской (Код: 1401)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Термометр электронный (6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6648120871002334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Пышминский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гор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круг (Код: 504)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Термометр электронный (7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6650730827000359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Качканарский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гор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круг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(Код: 302)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Термометр электронный (8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6671940891002075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Гор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круг Первоуральск (Код: 901)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Термометр электронный (9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6689799795001207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Камышловский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район (Код: 503)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Термометр электронный (10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6653140896000438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Гор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круг Краснотурьинск (Код: 103)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Термометр электронный (11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6648900887001978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Гор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круг Первоуральск (Код: 901)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Термометр электронный (12 из 12)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6647620872000600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Богдановичский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район (Код: 703)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Глюкометр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 из 8)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7796689778000862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Тавдинский район (Код: 402)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Глюкометр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 из 8)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6652410834001132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Полевской (Код: 1401)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Глюкометр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 из 8)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6651610883000338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Гор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круг Заречный (Код: 705)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Глюкометр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(4 из 8)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6673050824000515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Красногорский р-н г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-Уральск (Код: 803)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Глюкометр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(5 из 8)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6654730873000424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Режевской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район (Код: 604)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Глюкометр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(6 из 8)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6655900825000082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Красногорский р-н г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-Уральск (Код: 803)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Глюкометр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(7 из 8)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6653140844000142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Орджоникидзевский р-н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катер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(Код: 1507)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Глюкометр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(8 из 8)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6654120870001213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Железнодорожный р-н г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катерин (Код: 1504)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Подушка для здорового сна (1 из 10)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6649100898001146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Регистрация: Белоярский гор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круг (Код: 702)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Подушка для здорового сна (2 из 10)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6667950892000495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МО город Алапаевск (Код: 601)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Подушка для здорового сна (3 из 10)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6657610891002791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Орджоникидзевский р-н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катер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(Код: 1507)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Подушка для здорового сна (4 из 10)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6657720838000673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Октябрьский р-н г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катеринбург (Код: 1503)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Подушка для здорового сна (5 из 10)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6677950879000441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Березовский гор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круг (Код: 1101)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Подушка для здорового сна (6 из 10)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6654610878001678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Синарский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р-н г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-Уральский (Код: 802)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Подушка для здорового сна (7 из 10)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6694799793000550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Орджоникидзевский р-н </w:t>
            </w:r>
            <w:proofErr w:type="spell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катер</w:t>
            </w:r>
            <w:proofErr w:type="spell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(Код: 1507)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Подушка для здорового сна (8 из 10)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6698099726001742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Регистрация: Ленинский р-н 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 Н.Тагил (Код: 1001)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Подушка для здорового сна (9 из 10)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6653120839002501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Регистрация: Белоярский гор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круг (Код: 702)</w:t>
            </w:r>
          </w:p>
        </w:tc>
      </w:tr>
      <w:tr w:rsidR="00231288" w:rsidRPr="00231288" w:rsidTr="0023128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Подушка для здорового сна (10 из 10)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6" w:space="0" w:color="D6D8D3"/>
              <w:right w:val="single" w:sz="6" w:space="0" w:color="D6D8D3"/>
            </w:tcBorders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231288" w:rsidRPr="00231288" w:rsidRDefault="00231288" w:rsidP="0023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Номер полиса: </w:t>
            </w:r>
            <w:r w:rsidRPr="0023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6650610834001907</w:t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Регистрация: Гор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31288">
              <w:rPr>
                <w:rFonts w:ascii="Times New Roman" w:eastAsia="Times New Roman" w:hAnsi="Times New Roman" w:cs="Times New Roman"/>
                <w:lang w:eastAsia="ru-RU"/>
              </w:rPr>
              <w:t>круг Первоуральск (Код: 901)</w:t>
            </w:r>
          </w:p>
        </w:tc>
      </w:tr>
    </w:tbl>
    <w:p w:rsidR="00231288" w:rsidRPr="005F54A7" w:rsidRDefault="00231288" w:rsidP="00231288">
      <w:pPr>
        <w:pStyle w:val="5"/>
      </w:pPr>
    </w:p>
    <w:sectPr w:rsidR="00231288" w:rsidRPr="005F54A7" w:rsidSect="00231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69D6"/>
    <w:multiLevelType w:val="hybridMultilevel"/>
    <w:tmpl w:val="1F4E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288"/>
    <w:rsid w:val="00231288"/>
    <w:rsid w:val="0034359E"/>
    <w:rsid w:val="005F54A7"/>
    <w:rsid w:val="00D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03"/>
  </w:style>
  <w:style w:type="paragraph" w:styleId="1">
    <w:name w:val="heading 1"/>
    <w:basedOn w:val="a"/>
    <w:link w:val="10"/>
    <w:uiPriority w:val="9"/>
    <w:qFormat/>
    <w:rsid w:val="00231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312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12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128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3128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1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7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97564-6E5C-4E38-B9E6-6BFCEBD9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971</Words>
  <Characters>5536</Characters>
  <Application>Microsoft Office Word</Application>
  <DocSecurity>0</DocSecurity>
  <Lines>46</Lines>
  <Paragraphs>12</Paragraphs>
  <ScaleCrop>false</ScaleCrop>
  <Company>СМК "АСТРАМЕД-МС" (АО)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Малков</dc:creator>
  <cp:lastModifiedBy>user</cp:lastModifiedBy>
  <cp:revision>2</cp:revision>
  <dcterms:created xsi:type="dcterms:W3CDTF">2017-12-12T04:43:00Z</dcterms:created>
  <dcterms:modified xsi:type="dcterms:W3CDTF">2017-12-12T04:43:00Z</dcterms:modified>
</cp:coreProperties>
</file>